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41DB" w14:textId="4F5091FC" w:rsidR="008054A5" w:rsidRPr="008046FA" w:rsidRDefault="008054A5" w:rsidP="008054A5">
      <w:pPr>
        <w:jc w:val="center"/>
        <w:rPr>
          <w:sz w:val="28"/>
          <w:szCs w:val="28"/>
        </w:rPr>
      </w:pPr>
      <w:r w:rsidRPr="008046FA">
        <w:rPr>
          <w:rFonts w:hint="eastAsia"/>
          <w:sz w:val="28"/>
          <w:szCs w:val="28"/>
        </w:rPr>
        <w:t>2</w:t>
      </w:r>
      <w:r w:rsidRPr="008046FA">
        <w:rPr>
          <w:sz w:val="28"/>
          <w:szCs w:val="28"/>
        </w:rPr>
        <w:t>023</w:t>
      </w:r>
      <w:r w:rsidRPr="008046FA">
        <w:rPr>
          <w:rFonts w:hint="eastAsia"/>
          <w:sz w:val="28"/>
          <w:szCs w:val="28"/>
        </w:rPr>
        <w:t>年新闻与传播学院校</w:t>
      </w:r>
      <w:proofErr w:type="gramStart"/>
      <w:r w:rsidRPr="008046FA">
        <w:rPr>
          <w:rFonts w:hint="eastAsia"/>
          <w:sz w:val="28"/>
          <w:szCs w:val="28"/>
        </w:rPr>
        <w:t>创结项</w:t>
      </w:r>
      <w:proofErr w:type="gramEnd"/>
      <w:r w:rsidRPr="008046FA">
        <w:rPr>
          <w:rFonts w:hint="eastAsia"/>
          <w:sz w:val="28"/>
          <w:szCs w:val="28"/>
        </w:rPr>
        <w:t>名单</w:t>
      </w:r>
      <w:r>
        <w:rPr>
          <w:rFonts w:hint="eastAsia"/>
          <w:sz w:val="28"/>
          <w:szCs w:val="28"/>
        </w:rPr>
        <w:t>（</w:t>
      </w:r>
      <w:r w:rsidRPr="0052572F">
        <w:rPr>
          <w:rFonts w:hint="eastAsia"/>
          <w:color w:val="000000"/>
          <w:sz w:val="28"/>
          <w:szCs w:val="28"/>
        </w:rPr>
        <w:t>会场</w:t>
      </w:r>
      <w:r>
        <w:rPr>
          <w:rFonts w:hint="eastAsia"/>
          <w:color w:val="000000"/>
          <w:sz w:val="28"/>
          <w:szCs w:val="28"/>
        </w:rPr>
        <w:t>一</w:t>
      </w:r>
      <w:r>
        <w:rPr>
          <w:rFonts w:hint="eastAsia"/>
          <w:sz w:val="28"/>
          <w:szCs w:val="28"/>
        </w:rPr>
        <w:t>）</w:t>
      </w:r>
    </w:p>
    <w:tbl>
      <w:tblPr>
        <w:tblW w:w="8415" w:type="dxa"/>
        <w:tblInd w:w="113" w:type="dxa"/>
        <w:tblLook w:val="04A0" w:firstRow="1" w:lastRow="0" w:firstColumn="1" w:lastColumn="0" w:noHBand="0" w:noVBand="1"/>
      </w:tblPr>
      <w:tblGrid>
        <w:gridCol w:w="741"/>
        <w:gridCol w:w="4499"/>
        <w:gridCol w:w="1047"/>
        <w:gridCol w:w="1090"/>
        <w:gridCol w:w="1038"/>
      </w:tblGrid>
      <w:tr w:rsidR="008054A5" w14:paraId="19F4AF60" w14:textId="69D704B3" w:rsidTr="008054A5">
        <w:trPr>
          <w:trHeight w:val="6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F31" w14:textId="77777777" w:rsidR="008054A5" w:rsidRDefault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33A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课题名称  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2EE" w14:textId="514AAA1E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2A69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评审得分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3F95" w14:textId="6728A79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是否通过</w:t>
            </w:r>
          </w:p>
        </w:tc>
      </w:tr>
      <w:tr w:rsidR="008054A5" w14:paraId="346B5216" w14:textId="3480414C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650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FCF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逆向创意工作室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59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娄孝严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0D6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90.33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D85A" w14:textId="1DB22BC4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优秀</w:t>
            </w:r>
          </w:p>
        </w:tc>
      </w:tr>
      <w:tr w:rsidR="008054A5" w14:paraId="1663E6C7" w14:textId="7359C311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EC03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6A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“兰答”——基于个性化供需服务的小程序研发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03B0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杨佳莹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86C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633A" w14:textId="5745C4DC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526F2B6F" w14:textId="11F4923F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4F9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C2B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外卖骑手的社群关系形成研究—基于“送外卖”的田野调查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1CD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王子宇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89B2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3D1F" w14:textId="0CF66881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6611E9B9" w14:textId="5484BDFB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1CE4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FF6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匿名社交软件soul App用户需求及影响研究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DEA2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董玮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C48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85.33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196F" w14:textId="6413D7E8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0A1B7B21" w14:textId="57D1633B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3C04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F2E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经济因素对假新闻的影响研究——以2017-2022年十大假新闻为例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680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王伊茹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4E9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83.67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B936" w14:textId="684EBE3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392C6AA4" w14:textId="1345F9E0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6206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37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霍夫斯泰德文化维度视域下中美公民器官捐献意愿差异研究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9784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熊逍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8EA1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82.67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D51F" w14:textId="2FE42324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0E52A09E" w14:textId="6EF002CA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93C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3D3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基于AI面部识别技术的新型校园学习APP“点优”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767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王奕晨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46A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82.33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7FB65" w14:textId="5E24E9C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6B0B70C9" w14:textId="2F63F67C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32A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DAB6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泛知识类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科普短视频平台化传播研究——基于抖音短视频平台中健康类科普短视频的分析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AC3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江乐珩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B0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80.67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ADA4" w14:textId="648A56C6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5F20E790" w14:textId="27594811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449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E25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网络长视频博主中短视频转型的路径、效果及发展趋势研究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176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赵轩鑫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C01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85B3" w14:textId="2A2FDCB9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608892EB" w14:textId="3ECBEF7B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7C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4CA1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新闻业务实践交互平台探索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B1AD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武靖茜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16FC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1827" w14:textId="0933632D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5916FB3A" w14:textId="483E5B2C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253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6F6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FABT studio留学观察实验室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59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张熠南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ED3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7A02" w14:textId="13707125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5A47B5BF" w14:textId="7A215C17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37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2537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互联网+养老APP搭建与推广应用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9688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渠涛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A4B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6D57D" w14:textId="5BB149F8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6055E890" w14:textId="08C9156C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4CD0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4AC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传播学视角下的性别报道倾向研究——以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微博热搜榜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的女性形象塑造为例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B4D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610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79133" w14:textId="3B6F8B68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3C1F852D" w14:textId="459A1783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DCB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FAA6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短视频植入广告的问题研究及优化思路——以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哩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哩up主为例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8D58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弋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子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嫣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70B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78.67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C917" w14:textId="4143E63B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7F49E635" w14:textId="582362A7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392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11D0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大学生内容类社交媒体使用中的错失焦虑研究——以小红书为例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0DC3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安琪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CA54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7EB4" w14:textId="64E429EB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753019A8" w14:textId="08E597A9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C75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26D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基于高校学科专业特色的中小学生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学教育课程开发——以兰州大学新闻与传播学院为例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54FC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吴昔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02AB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74.33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E0D2" w14:textId="2028F6F6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14:paraId="476F4BCA" w14:textId="4278BB7F" w:rsidTr="008054A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36F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779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数字3D全景兰大与游戏化交互设计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81B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范圣如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3E9" w14:textId="77777777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弃项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BD7F" w14:textId="5E9705FF" w:rsidR="008054A5" w:rsidRDefault="008054A5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不通过</w:t>
            </w:r>
          </w:p>
        </w:tc>
      </w:tr>
    </w:tbl>
    <w:p w14:paraId="08CFED9E" w14:textId="3252E2BE" w:rsidR="008054A5" w:rsidRDefault="008054A5"/>
    <w:p w14:paraId="7137D559" w14:textId="77777777" w:rsidR="008054A5" w:rsidRDefault="008054A5" w:rsidP="008054A5">
      <w:pPr>
        <w:jc w:val="center"/>
      </w:pPr>
    </w:p>
    <w:p w14:paraId="64E410A2" w14:textId="77777777" w:rsidR="008054A5" w:rsidRDefault="008054A5" w:rsidP="008054A5">
      <w:pPr>
        <w:jc w:val="center"/>
      </w:pPr>
    </w:p>
    <w:p w14:paraId="06B6A941" w14:textId="77777777" w:rsidR="008054A5" w:rsidRDefault="008054A5" w:rsidP="008054A5">
      <w:pPr>
        <w:jc w:val="center"/>
      </w:pPr>
    </w:p>
    <w:p w14:paraId="7D892965" w14:textId="77777777" w:rsidR="008054A5" w:rsidRDefault="008054A5" w:rsidP="008054A5">
      <w:pPr>
        <w:jc w:val="center"/>
      </w:pPr>
    </w:p>
    <w:p w14:paraId="0D0D867F" w14:textId="77777777" w:rsidR="008054A5" w:rsidRDefault="008054A5" w:rsidP="008054A5">
      <w:pPr>
        <w:jc w:val="center"/>
      </w:pPr>
    </w:p>
    <w:p w14:paraId="6B0E25B1" w14:textId="12060C2B" w:rsidR="008054A5" w:rsidRPr="008046FA" w:rsidRDefault="008054A5" w:rsidP="008054A5">
      <w:pPr>
        <w:jc w:val="center"/>
        <w:rPr>
          <w:sz w:val="28"/>
          <w:szCs w:val="28"/>
        </w:rPr>
      </w:pPr>
      <w:r w:rsidRPr="008046FA">
        <w:rPr>
          <w:rFonts w:hint="eastAsia"/>
          <w:sz w:val="28"/>
          <w:szCs w:val="28"/>
        </w:rPr>
        <w:lastRenderedPageBreak/>
        <w:t>2</w:t>
      </w:r>
      <w:r w:rsidRPr="008046FA">
        <w:rPr>
          <w:sz w:val="28"/>
          <w:szCs w:val="28"/>
        </w:rPr>
        <w:t>023</w:t>
      </w:r>
      <w:r w:rsidRPr="008046FA">
        <w:rPr>
          <w:rFonts w:hint="eastAsia"/>
          <w:sz w:val="28"/>
          <w:szCs w:val="28"/>
        </w:rPr>
        <w:t>年新闻与传播学院校</w:t>
      </w:r>
      <w:proofErr w:type="gramStart"/>
      <w:r w:rsidRPr="008046FA">
        <w:rPr>
          <w:rFonts w:hint="eastAsia"/>
          <w:sz w:val="28"/>
          <w:szCs w:val="28"/>
        </w:rPr>
        <w:t>创结项</w:t>
      </w:r>
      <w:proofErr w:type="gramEnd"/>
      <w:r w:rsidRPr="008046FA">
        <w:rPr>
          <w:rFonts w:hint="eastAsia"/>
          <w:sz w:val="28"/>
          <w:szCs w:val="28"/>
        </w:rPr>
        <w:t>名单</w:t>
      </w:r>
      <w:r>
        <w:rPr>
          <w:rFonts w:hint="eastAsia"/>
          <w:sz w:val="28"/>
          <w:szCs w:val="28"/>
        </w:rPr>
        <w:t>（</w:t>
      </w:r>
      <w:r w:rsidRPr="0052572F">
        <w:rPr>
          <w:rFonts w:hint="eastAsia"/>
          <w:color w:val="000000"/>
          <w:sz w:val="28"/>
          <w:szCs w:val="28"/>
        </w:rPr>
        <w:t>会场</w:t>
      </w:r>
      <w:r>
        <w:rPr>
          <w:rFonts w:hint="eastAsia"/>
          <w:color w:val="000000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</w:p>
    <w:tbl>
      <w:tblPr>
        <w:tblW w:w="8364" w:type="dxa"/>
        <w:tblInd w:w="-34" w:type="dxa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992"/>
        <w:gridCol w:w="1134"/>
      </w:tblGrid>
      <w:tr w:rsidR="008054A5" w:rsidRPr="008046FA" w14:paraId="5FD5655B" w14:textId="77777777" w:rsidTr="008054A5">
        <w:trPr>
          <w:trHeight w:val="6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DF27" w14:textId="77777777" w:rsidR="008054A5" w:rsidRPr="008046FA" w:rsidRDefault="008054A5" w:rsidP="008328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ABB7" w14:textId="77777777" w:rsidR="008054A5" w:rsidRPr="008046FA" w:rsidRDefault="008054A5" w:rsidP="008328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课题名称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F6F" w14:textId="77777777" w:rsidR="008054A5" w:rsidRPr="008046FA" w:rsidRDefault="008054A5" w:rsidP="008328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DB28" w14:textId="77777777" w:rsidR="008054A5" w:rsidRPr="008046FA" w:rsidRDefault="008054A5" w:rsidP="008328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3B3D" w14:textId="77777777" w:rsidR="008054A5" w:rsidRPr="008046FA" w:rsidRDefault="008054A5" w:rsidP="0083285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是否通过</w:t>
            </w:r>
          </w:p>
        </w:tc>
      </w:tr>
      <w:tr w:rsidR="008054A5" w:rsidRPr="008046FA" w14:paraId="06F8FD5E" w14:textId="77777777" w:rsidTr="008054A5">
        <w:trPr>
          <w:trHeight w:val="6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37DE" w14:textId="77777777" w:rsidR="008054A5" w:rsidRPr="008046FA" w:rsidRDefault="008054A5" w:rsidP="0083285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108" w14:textId="77777777" w:rsidR="008054A5" w:rsidRPr="008046FA" w:rsidRDefault="008054A5" w:rsidP="00832854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“清退令”背景下的兰州市中老年农民工生存现状调查研究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67EA" w14:textId="77777777" w:rsidR="008054A5" w:rsidRPr="008046FA" w:rsidRDefault="008054A5" w:rsidP="00832854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邵梅洁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7C10" w14:textId="77777777" w:rsidR="008054A5" w:rsidRPr="008046FA" w:rsidRDefault="008054A5" w:rsidP="008328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35A0" w14:textId="77777777" w:rsidR="008054A5" w:rsidRPr="008046FA" w:rsidRDefault="008054A5" w:rsidP="008328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优秀</w:t>
            </w:r>
          </w:p>
        </w:tc>
      </w:tr>
      <w:tr w:rsidR="008054A5" w:rsidRPr="008046FA" w14:paraId="6F3FBD9A" w14:textId="77777777" w:rsidTr="008054A5">
        <w:trPr>
          <w:trHeight w:val="7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A225" w14:textId="77777777" w:rsidR="008054A5" w:rsidRPr="008046FA" w:rsidRDefault="008054A5" w:rsidP="0083285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123F" w14:textId="77777777" w:rsidR="008054A5" w:rsidRPr="008046FA" w:rsidRDefault="008054A5" w:rsidP="00832854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基于SOR与TAM模型的儿童数字阅读平台推广策略探究——以“</w:t>
            </w:r>
            <w:proofErr w:type="spell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KaDa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”故事为例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EC8D" w14:textId="77777777" w:rsidR="008054A5" w:rsidRPr="008046FA" w:rsidRDefault="008054A5" w:rsidP="00832854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杨思懿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CC32" w14:textId="77777777" w:rsidR="008054A5" w:rsidRPr="008046FA" w:rsidRDefault="008054A5" w:rsidP="008328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A4E04" w14:textId="77777777" w:rsidR="008054A5" w:rsidRPr="008046FA" w:rsidRDefault="008054A5" w:rsidP="008328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优秀</w:t>
            </w:r>
          </w:p>
        </w:tc>
      </w:tr>
      <w:tr w:rsidR="008054A5" w:rsidRPr="008046FA" w14:paraId="447A876A" w14:textId="77777777" w:rsidTr="008054A5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817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70F8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县级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融媒体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在落实乡村振兴战略中的定位与 </w:t>
            </w:r>
            <w:r>
              <w:rPr>
                <w:rFonts w:ascii="Arial" w:eastAsia="等线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功能创新研究——基于中部和西北地区县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级融媒体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的调研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A240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关铂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4804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A854" w14:textId="47E27539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0C24982F" w14:textId="77777777" w:rsidTr="008054A5">
        <w:trPr>
          <w:trHeight w:val="5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2BD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F59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“医疗入乡，健骨留香”——对农村老年群体医疗宣传的探索与实践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622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729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4BD71" w14:textId="0ABD1FBC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19301CA9" w14:textId="77777777" w:rsidTr="008054A5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E790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AC2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大型体育赛事中的国家形象构建——以我国举办的两次奥运会闭幕式为例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809A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张夏云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4B8C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E4CC" w14:textId="386CC3E3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3F902E3A" w14:textId="77777777" w:rsidTr="008054A5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BDC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72A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网络文学热门作品的传播研究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3D9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包兴航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0A4A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2840A" w14:textId="078BD635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4EF2A865" w14:textId="77777777" w:rsidTr="008054A5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428F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3978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校园短视频运营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A268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杨兴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6C9E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8E31" w14:textId="57D1BA32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0F24C6DB" w14:textId="77777777" w:rsidTr="008054A5">
        <w:trPr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062E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E43C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 xml:space="preserve"> 短视频软广告的风口下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微电影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广告的拍摄启示及拍摄实践——基于感性诉求广告的分析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D3F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吴玉婷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76B8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3BD9" w14:textId="099FF5F5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3AF50849" w14:textId="77777777" w:rsidTr="008054A5">
        <w:trPr>
          <w:trHeight w:val="7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CEE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60E0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粉丝行动主义：偶像工业时代的粉丝能动性研究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D82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阮鑫悦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DD8C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FBC2" w14:textId="4360FE31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3272DBED" w14:textId="77777777" w:rsidTr="008054A5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4F2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C3F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“遇见甘遗”工作室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8AF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丁家雪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8319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D58C2" w14:textId="758E3ED3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3520CCF3" w14:textId="77777777" w:rsidTr="008054A5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D794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49B7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卫生巾自由，我们还需要走多远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E28D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牛俊霞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F271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D43B" w14:textId="7439727D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08F579B1" w14:textId="77777777" w:rsidTr="008054A5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674F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427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文物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奇旅——陇风起设计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工作室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DFEF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武昌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FBA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57C7B" w14:textId="625E990A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52ADB8D9" w14:textId="77777777" w:rsidTr="008054A5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A48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1B9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甘肃省民营新经济研究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——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甘肃德福生物科技有限公司微藻鸡蛋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60AD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张新洋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152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1607" w14:textId="4FA311A1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712FDC26" w14:textId="77777777" w:rsidTr="008054A5">
        <w:trPr>
          <w:trHeight w:val="5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4069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E558" w14:textId="77777777" w:rsidR="008054A5" w:rsidRPr="008046FA" w:rsidRDefault="008054A5" w:rsidP="008054A5">
            <w:pPr>
              <w:spacing w:line="240" w:lineRule="exact"/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“一碗江湖，画里兰州”：新媒体视角下兰州的另一面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3BB5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崔钰璨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6751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8316" w14:textId="10F413C4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5174499C" w14:textId="77777777" w:rsidTr="008054A5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92FE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F76A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“陇原新语”工作室——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抚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往昔脉络，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诉今日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新语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884" w14:textId="77777777" w:rsidR="008054A5" w:rsidRPr="008046FA" w:rsidRDefault="008054A5" w:rsidP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尹文博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3D6" w14:textId="77777777" w:rsidR="008054A5" w:rsidRPr="008046FA" w:rsidRDefault="008054A5" w:rsidP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7116" w14:textId="661BC183" w:rsidR="008054A5" w:rsidRPr="008046FA" w:rsidRDefault="008054A5" w:rsidP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5A1299D1" w14:textId="77777777" w:rsidTr="008054A5">
        <w:trPr>
          <w:trHeight w:val="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BFBC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5E0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以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影存忆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，传史明脉——兰大人影像留存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F7B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李子儒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21A2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4DA6" w14:textId="72566FE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3607E2A7" w14:textId="77777777" w:rsidTr="008054A5">
        <w:trPr>
          <w:trHeight w:val="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FD4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B6E2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素人博主粉丝群中的数字交往与社交互动研究——以“小红书”为例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ECA" w14:textId="77777777" w:rsidR="008054A5" w:rsidRPr="008046FA" w:rsidRDefault="008054A5" w:rsidP="008054A5">
            <w:pPr>
              <w:jc w:val="center"/>
              <w:rPr>
                <w:rFonts w:ascii="等线" w:eastAsia="等线" w:hAnsi="等线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熊敏宇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182F" w14:textId="77777777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A3E3" w14:textId="734BC7E3" w:rsidR="008054A5" w:rsidRPr="008046FA" w:rsidRDefault="008054A5" w:rsidP="008054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</w:t>
            </w:r>
          </w:p>
        </w:tc>
      </w:tr>
      <w:tr w:rsidR="008054A5" w:rsidRPr="008046FA" w14:paraId="3AA71473" w14:textId="77777777" w:rsidTr="008054A5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A6E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F06" w14:textId="77777777" w:rsidR="008054A5" w:rsidRPr="008046FA" w:rsidRDefault="008054A5" w:rsidP="008054A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大陆短视频APP使用对在陆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高校台生社会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融入的影响研究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D0E" w14:textId="77777777" w:rsidR="008054A5" w:rsidRPr="008046FA" w:rsidRDefault="008054A5" w:rsidP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李冠興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5FF0" w14:textId="77777777" w:rsidR="008054A5" w:rsidRPr="008046FA" w:rsidRDefault="008054A5" w:rsidP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color w:val="000000"/>
                <w:sz w:val="18"/>
                <w:szCs w:val="18"/>
              </w:rPr>
              <w:t>申请延期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4976" w14:textId="647AACF9" w:rsidR="008054A5" w:rsidRPr="008046FA" w:rsidRDefault="008054A5" w:rsidP="00805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延期</w:t>
            </w:r>
          </w:p>
        </w:tc>
      </w:tr>
    </w:tbl>
    <w:p w14:paraId="36C85EDD" w14:textId="77777777" w:rsidR="008054A5" w:rsidRDefault="008054A5" w:rsidP="008054A5"/>
    <w:p w14:paraId="16FE3C10" w14:textId="77777777" w:rsidR="008046FA" w:rsidRPr="008054A5" w:rsidRDefault="008046FA"/>
    <w:sectPr w:rsidR="008046FA" w:rsidRPr="008054A5" w:rsidSect="008054A5">
      <w:pgSz w:w="11906" w:h="16838"/>
      <w:pgMar w:top="1191" w:right="1797" w:bottom="113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A5CE" w14:textId="77777777" w:rsidR="006B06DB" w:rsidRDefault="006B06DB" w:rsidP="008046FA">
      <w:r>
        <w:separator/>
      </w:r>
    </w:p>
  </w:endnote>
  <w:endnote w:type="continuationSeparator" w:id="0">
    <w:p w14:paraId="1740778D" w14:textId="77777777" w:rsidR="006B06DB" w:rsidRDefault="006B06DB" w:rsidP="0080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1DEC" w14:textId="77777777" w:rsidR="006B06DB" w:rsidRDefault="006B06DB" w:rsidP="008046FA">
      <w:r>
        <w:separator/>
      </w:r>
    </w:p>
  </w:footnote>
  <w:footnote w:type="continuationSeparator" w:id="0">
    <w:p w14:paraId="1801B81D" w14:textId="77777777" w:rsidR="006B06DB" w:rsidRDefault="006B06DB" w:rsidP="0080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3E34"/>
    <w:rsid w:val="000176E9"/>
    <w:rsid w:val="00030150"/>
    <w:rsid w:val="000939AC"/>
    <w:rsid w:val="0064674A"/>
    <w:rsid w:val="006B06DB"/>
    <w:rsid w:val="008046FA"/>
    <w:rsid w:val="008054A5"/>
    <w:rsid w:val="008D3E34"/>
    <w:rsid w:val="00AB4B73"/>
    <w:rsid w:val="00BF6B89"/>
    <w:rsid w:val="00C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8F61"/>
  <w15:chartTrackingRefBased/>
  <w15:docId w15:val="{A2B34809-2C39-4C9A-9D36-0681AAC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4A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6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6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2024-04-07T10:00:00Z</dcterms:created>
  <dcterms:modified xsi:type="dcterms:W3CDTF">2024-04-07T10:42:00Z</dcterms:modified>
</cp:coreProperties>
</file>